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412A6" w14:textId="10CFF429" w:rsidR="00C628F4" w:rsidRDefault="00225807" w:rsidP="009D3D41">
      <w:pPr>
        <w:pStyle w:val="Heading1"/>
      </w:pPr>
      <w:r>
        <w:t xml:space="preserve"> </w:t>
      </w:r>
      <w:r w:rsidR="00C628F4">
        <w:t>Membership Fees</w:t>
      </w:r>
    </w:p>
    <w:p w14:paraId="7C5C4BA2" w14:textId="7A47192B" w:rsidR="00C628F4" w:rsidRDefault="00C628F4" w:rsidP="005B087E">
      <w:pPr>
        <w:spacing w:after="120" w:line="240" w:lineRule="auto"/>
        <w:jc w:val="both"/>
      </w:pPr>
      <w:r>
        <w:t xml:space="preserve">According to the constitution and bylaws of </w:t>
      </w:r>
      <w:r w:rsidR="00AF6D4B">
        <w:fldChar w:fldCharType="begin"/>
      </w:r>
      <w:r w:rsidR="00AF6D4B">
        <w:instrText xml:space="preserve"> DOCPROPERTY  Company  \* MERGEFORMAT </w:instrText>
      </w:r>
      <w:r w:rsidR="00AF6D4B">
        <w:fldChar w:fldCharType="separate"/>
      </w:r>
      <w:r w:rsidR="000F5F8E">
        <w:t>Canadian Reformed School Society of London and District Inc.</w:t>
      </w:r>
      <w:r w:rsidR="00AF6D4B">
        <w:fldChar w:fldCharType="end"/>
      </w:r>
      <w:r>
        <w:t>, membership is open to confessing members of a Canadian Reformed</w:t>
      </w:r>
      <w:r w:rsidR="005B087E">
        <w:t>,</w:t>
      </w:r>
      <w:r w:rsidR="005B087E" w:rsidRPr="005B087E">
        <w:t xml:space="preserve"> Free Reformed, Orthodox Presbyterian</w:t>
      </w:r>
      <w:r w:rsidR="005B087E">
        <w:t>,</w:t>
      </w:r>
      <w:r w:rsidR="005B087E" w:rsidRPr="005B087E">
        <w:t xml:space="preserve"> or</w:t>
      </w:r>
      <w:r w:rsidR="005B087E">
        <w:t xml:space="preserve"> </w:t>
      </w:r>
      <w:r w:rsidR="005B087E" w:rsidRPr="005B087E">
        <w:t>United Reformed church.</w:t>
      </w:r>
    </w:p>
    <w:p w14:paraId="7BCE842D" w14:textId="7733A1E3" w:rsidR="00C628F4" w:rsidRDefault="00C628F4" w:rsidP="00C04ED4">
      <w:pPr>
        <w:spacing w:after="120" w:line="240" w:lineRule="auto"/>
        <w:jc w:val="both"/>
      </w:pPr>
      <w:r>
        <w:t>Since Christian education is a covenantal responsibility, everyone is encouraged to join the school society. All membership is subject to Board approval. Donations (</w:t>
      </w:r>
      <w:r w:rsidR="00E153D2">
        <w:t>one-time</w:t>
      </w:r>
      <w:r>
        <w:t xml:space="preserve"> gifts or </w:t>
      </w:r>
      <w:r w:rsidR="00E153D2">
        <w:t xml:space="preserve">regular </w:t>
      </w:r>
      <w:r>
        <w:t>monthly pledges) are gratefully accepted. Covenant Christian School is a registered charitable organization, and all donations will be properly receipted.</w:t>
      </w:r>
    </w:p>
    <w:p w14:paraId="3CB1BC24" w14:textId="77777777" w:rsidR="00C628F4" w:rsidRDefault="00C628F4" w:rsidP="004077C1">
      <w:pPr>
        <w:pStyle w:val="Heading1"/>
      </w:pPr>
      <w:r>
        <w:t>Fee Schedule</w:t>
      </w:r>
    </w:p>
    <w:p w14:paraId="098B8C6B" w14:textId="5249E157" w:rsidR="00C628F4" w:rsidRDefault="004077C1" w:rsidP="0026416F">
      <w:pPr>
        <w:tabs>
          <w:tab w:val="right" w:leader="dot" w:pos="10080"/>
        </w:tabs>
        <w:spacing w:after="60"/>
      </w:pPr>
      <w:r>
        <w:t xml:space="preserve">General </w:t>
      </w:r>
      <w:r w:rsidR="00D332FE">
        <w:t>Membership</w:t>
      </w:r>
      <w:r>
        <w:tab/>
      </w:r>
      <w:bookmarkStart w:id="0" w:name="GeneralFee"/>
      <w:r w:rsidR="00C628F4">
        <w:t>$</w:t>
      </w:r>
      <w:r w:rsidR="00DD5BAF">
        <w:t>3</w:t>
      </w:r>
      <w:r w:rsidR="005B087E">
        <w:t>3</w:t>
      </w:r>
      <w:r w:rsidR="00F707BB">
        <w:t>6</w:t>
      </w:r>
      <w:r w:rsidR="00C628F4">
        <w:t>/month</w:t>
      </w:r>
      <w:bookmarkEnd w:id="0"/>
    </w:p>
    <w:p w14:paraId="4996A875" w14:textId="4BF920F6" w:rsidR="00C628F4" w:rsidRDefault="00D43EA5" w:rsidP="0026416F">
      <w:pPr>
        <w:tabs>
          <w:tab w:val="right" w:leader="dot" w:pos="10080"/>
        </w:tabs>
        <w:spacing w:after="120"/>
      </w:pPr>
      <w:r>
        <w:t xml:space="preserve">Tuition </w:t>
      </w:r>
      <w:r w:rsidR="00D332FE">
        <w:t>Membership</w:t>
      </w:r>
      <w:r w:rsidR="00D332FE">
        <w:tab/>
      </w:r>
      <w:bookmarkStart w:id="1" w:name="TuitionFee"/>
      <w:r w:rsidR="00D332FE">
        <w:t>$</w:t>
      </w:r>
      <w:r w:rsidR="00DD5BAF">
        <w:t>1</w:t>
      </w:r>
      <w:r w:rsidR="00F707BB">
        <w:t>120</w:t>
      </w:r>
      <w:r w:rsidR="00D332FE">
        <w:t>/month</w:t>
      </w:r>
      <w:bookmarkEnd w:id="1"/>
    </w:p>
    <w:p w14:paraId="33C96433" w14:textId="77777777" w:rsidR="00DF2FF5" w:rsidRPr="00C04ED4" w:rsidRDefault="00DF2FF5" w:rsidP="00C04ED4">
      <w:pPr>
        <w:spacing w:after="0" w:line="240" w:lineRule="auto"/>
        <w:jc w:val="both"/>
      </w:pPr>
      <w:r w:rsidRPr="00C04ED4">
        <w:t>Note</w:t>
      </w:r>
      <w:r w:rsidR="0026416F" w:rsidRPr="00C04ED4">
        <w:t>s</w:t>
      </w:r>
      <w:r w:rsidRPr="00C04ED4">
        <w:t>:</w:t>
      </w:r>
    </w:p>
    <w:p w14:paraId="5015CE3F" w14:textId="77777777" w:rsidR="00DF2FF5" w:rsidRPr="00C04ED4" w:rsidRDefault="00DF2FF5" w:rsidP="0026416F">
      <w:pPr>
        <w:pStyle w:val="ListParagraph"/>
        <w:numPr>
          <w:ilvl w:val="0"/>
          <w:numId w:val="2"/>
        </w:numPr>
        <w:jc w:val="both"/>
        <w:rPr>
          <w:sz w:val="22"/>
          <w:szCs w:val="22"/>
        </w:rPr>
      </w:pPr>
      <w:r w:rsidRPr="00C04ED4">
        <w:rPr>
          <w:sz w:val="22"/>
          <w:szCs w:val="22"/>
        </w:rPr>
        <w:t>Tuition Membership include</w:t>
      </w:r>
      <w:r w:rsidR="0026416F" w:rsidRPr="00C04ED4">
        <w:rPr>
          <w:sz w:val="22"/>
          <w:szCs w:val="22"/>
        </w:rPr>
        <w:t>s</w:t>
      </w:r>
      <w:r w:rsidRPr="00C04ED4">
        <w:rPr>
          <w:sz w:val="22"/>
          <w:szCs w:val="22"/>
        </w:rPr>
        <w:t xml:space="preserve"> bus transportation if it is available in your area.</w:t>
      </w:r>
    </w:p>
    <w:p w14:paraId="280059F7" w14:textId="77777777" w:rsidR="00C628F4" w:rsidRDefault="00C628F4" w:rsidP="00D332FE">
      <w:pPr>
        <w:pStyle w:val="Heading1"/>
      </w:pPr>
      <w:r>
        <w:t>FAQ</w:t>
      </w:r>
    </w:p>
    <w:p w14:paraId="308811D4" w14:textId="2A717934" w:rsidR="00DF2FF5" w:rsidRDefault="00C628F4" w:rsidP="00C04ED4">
      <w:pPr>
        <w:spacing w:after="120" w:line="240" w:lineRule="auto"/>
        <w:jc w:val="both"/>
      </w:pPr>
      <w:r>
        <w:t xml:space="preserve">Below we have tried to answer some typical frequently asked questions.  If you have any questions or would like to donate to Covenant Christian School, please do not hesitate to contact us </w:t>
      </w:r>
      <w:r w:rsidR="00DF2FF5">
        <w:t xml:space="preserve">at </w:t>
      </w:r>
      <w:hyperlink r:id="rId7" w:history="1">
        <w:r w:rsidR="00F41F49" w:rsidRPr="004606C1">
          <w:rPr>
            <w:rStyle w:val="Hyperlink"/>
          </w:rPr>
          <w:t>office@ccslondon.org</w:t>
        </w:r>
      </w:hyperlink>
    </w:p>
    <w:p w14:paraId="6F20B539" w14:textId="77777777" w:rsidR="00C628F4" w:rsidRDefault="00C628F4" w:rsidP="00C04ED4">
      <w:pPr>
        <w:spacing w:after="0" w:line="240" w:lineRule="auto"/>
      </w:pPr>
      <w:r w:rsidRPr="0026416F">
        <w:rPr>
          <w:b/>
        </w:rPr>
        <w:t>Q.</w:t>
      </w:r>
      <w:r>
        <w:t xml:space="preserve"> When do I start paying </w:t>
      </w:r>
      <w:r w:rsidR="00C3441D">
        <w:t>the Tuition Membership Rate</w:t>
      </w:r>
      <w:r>
        <w:t>?</w:t>
      </w:r>
    </w:p>
    <w:p w14:paraId="54D54949" w14:textId="3F77635E" w:rsidR="00C3441D" w:rsidRDefault="00C628F4" w:rsidP="00C04ED4">
      <w:pPr>
        <w:spacing w:after="160" w:line="240" w:lineRule="auto"/>
      </w:pPr>
      <w:r w:rsidRPr="0026416F">
        <w:rPr>
          <w:b/>
        </w:rPr>
        <w:t>A.</w:t>
      </w:r>
      <w:r>
        <w:t xml:space="preserve"> School payments </w:t>
      </w:r>
      <w:r w:rsidRPr="00563629">
        <w:t xml:space="preserve">start in </w:t>
      </w:r>
      <w:r w:rsidR="00563629" w:rsidRPr="00563629">
        <w:t xml:space="preserve">July </w:t>
      </w:r>
      <w:r w:rsidR="00614D11" w:rsidRPr="00563629">
        <w:t>prior to the start o</w:t>
      </w:r>
      <w:r w:rsidR="0026416F" w:rsidRPr="00563629">
        <w:t xml:space="preserve">f each school year.  </w:t>
      </w:r>
      <w:r w:rsidR="00C3441D" w:rsidRPr="00563629">
        <w:t xml:space="preserve">Members intending to send their children to CCS are required to start paying </w:t>
      </w:r>
      <w:r w:rsidR="00DF2FF5" w:rsidRPr="00563629">
        <w:t xml:space="preserve">general </w:t>
      </w:r>
      <w:r w:rsidR="00C3441D" w:rsidRPr="00563629">
        <w:t>membership fees</w:t>
      </w:r>
      <w:r w:rsidR="008B7B2B" w:rsidRPr="00563629">
        <w:t xml:space="preserve"> (</w:t>
      </w:r>
      <w:r w:rsidR="008B7B2B" w:rsidRPr="00563629">
        <w:fldChar w:fldCharType="begin"/>
      </w:r>
      <w:r w:rsidR="008B7B2B" w:rsidRPr="00563629">
        <w:instrText xml:space="preserve"> REF GeneralFee \h </w:instrText>
      </w:r>
      <w:r w:rsidR="000A40A7" w:rsidRPr="00563629">
        <w:instrText xml:space="preserve"> \* MERGEFORMAT </w:instrText>
      </w:r>
      <w:r w:rsidR="008B7B2B" w:rsidRPr="00563629">
        <w:fldChar w:fldCharType="separate"/>
      </w:r>
      <w:r w:rsidR="00F41F49">
        <w:t>$33</w:t>
      </w:r>
      <w:r w:rsidR="00F707BB">
        <w:t>6</w:t>
      </w:r>
      <w:r w:rsidR="00F41F49">
        <w:t>/month</w:t>
      </w:r>
      <w:r w:rsidR="008B7B2B" w:rsidRPr="00563629">
        <w:fldChar w:fldCharType="end"/>
      </w:r>
      <w:r w:rsidR="008B7B2B" w:rsidRPr="00563629">
        <w:t xml:space="preserve">) </w:t>
      </w:r>
      <w:r w:rsidR="00C3441D" w:rsidRPr="00563629">
        <w:rPr>
          <w:u w:val="single"/>
        </w:rPr>
        <w:t>two years prior</w:t>
      </w:r>
      <w:r w:rsidR="00F57661" w:rsidRPr="00563629">
        <w:rPr>
          <w:u w:val="single"/>
        </w:rPr>
        <w:t xml:space="preserve"> to grade 1</w:t>
      </w:r>
      <w:r w:rsidR="00C3441D" w:rsidRPr="00563629">
        <w:t xml:space="preserve"> and full tuition </w:t>
      </w:r>
      <w:r w:rsidR="008B7B2B" w:rsidRPr="00563629">
        <w:t>(</w:t>
      </w:r>
      <w:r w:rsidR="008B7B2B" w:rsidRPr="00563629">
        <w:fldChar w:fldCharType="begin"/>
      </w:r>
      <w:r w:rsidR="008B7B2B" w:rsidRPr="00563629">
        <w:instrText xml:space="preserve"> REF TuitionFee \h </w:instrText>
      </w:r>
      <w:r w:rsidR="000A40A7" w:rsidRPr="00563629">
        <w:instrText xml:space="preserve"> \* MERGEFORMAT </w:instrText>
      </w:r>
      <w:r w:rsidR="008B7B2B" w:rsidRPr="00563629">
        <w:fldChar w:fldCharType="separate"/>
      </w:r>
      <w:r w:rsidR="00F41F49">
        <w:t>$1</w:t>
      </w:r>
      <w:r w:rsidR="00F707BB">
        <w:t>120</w:t>
      </w:r>
      <w:r w:rsidR="00F41F49">
        <w:t>/month</w:t>
      </w:r>
      <w:r w:rsidR="008B7B2B" w:rsidRPr="00563629">
        <w:fldChar w:fldCharType="end"/>
      </w:r>
      <w:r w:rsidR="008B7B2B" w:rsidRPr="00563629">
        <w:t>)</w:t>
      </w:r>
      <w:r w:rsidR="00C04ED4" w:rsidRPr="00563629">
        <w:t xml:space="preserve"> </w:t>
      </w:r>
      <w:r w:rsidR="006F1E06" w:rsidRPr="00563629">
        <w:rPr>
          <w:u w:val="single"/>
        </w:rPr>
        <w:t>one year prior to grade 1</w:t>
      </w:r>
      <w:r w:rsidR="006F1E06" w:rsidRPr="00563629">
        <w:t>.  Th</w:t>
      </w:r>
      <w:r w:rsidR="00563629" w:rsidRPr="00563629">
        <w:t>ese</w:t>
      </w:r>
      <w:r w:rsidR="006F1E06" w:rsidRPr="00563629">
        <w:t xml:space="preserve"> fee</w:t>
      </w:r>
      <w:r w:rsidR="00563629" w:rsidRPr="00563629">
        <w:t>s</w:t>
      </w:r>
      <w:r w:rsidR="006F1E06" w:rsidRPr="00563629">
        <w:t xml:space="preserve"> appl</w:t>
      </w:r>
      <w:r w:rsidR="00563629" w:rsidRPr="00563629">
        <w:t>y</w:t>
      </w:r>
      <w:r w:rsidR="006F1E06" w:rsidRPr="00563629">
        <w:t xml:space="preserve"> regardless of </w:t>
      </w:r>
      <w:r w:rsidR="00563629" w:rsidRPr="00563629">
        <w:t xml:space="preserve">whether children attend </w:t>
      </w:r>
      <w:r w:rsidR="006F1E06" w:rsidRPr="00563629">
        <w:t>kindergarten</w:t>
      </w:r>
      <w:r w:rsidR="00563629" w:rsidRPr="00563629">
        <w:t xml:space="preserve"> at CCS</w:t>
      </w:r>
      <w:r w:rsidR="00C3441D" w:rsidRPr="00563629">
        <w:t>.</w:t>
      </w:r>
    </w:p>
    <w:p w14:paraId="15695FD8" w14:textId="77777777" w:rsidR="00C628F4" w:rsidRDefault="00C628F4" w:rsidP="00C04ED4">
      <w:pPr>
        <w:spacing w:after="0" w:line="240" w:lineRule="auto"/>
      </w:pPr>
      <w:r w:rsidRPr="00DF2FF5">
        <w:rPr>
          <w:b/>
        </w:rPr>
        <w:t>Q.</w:t>
      </w:r>
      <w:r>
        <w:t xml:space="preserve"> Is the Tuition rate per child or per family?</w:t>
      </w:r>
    </w:p>
    <w:p w14:paraId="068EB1A5" w14:textId="77777777" w:rsidR="00C628F4" w:rsidRDefault="00C628F4" w:rsidP="00C04ED4">
      <w:pPr>
        <w:spacing w:after="160" w:line="240" w:lineRule="auto"/>
      </w:pPr>
      <w:r w:rsidRPr="00DF2FF5">
        <w:rPr>
          <w:b/>
        </w:rPr>
        <w:t>A.</w:t>
      </w:r>
      <w:r>
        <w:t xml:space="preserve"> The tuition</w:t>
      </w:r>
      <w:r w:rsidR="00A7618A">
        <w:t xml:space="preserve"> rate</w:t>
      </w:r>
      <w:r>
        <w:t xml:space="preserve"> is a family rate. The rate is the same regardless of the number of children attending.</w:t>
      </w:r>
    </w:p>
    <w:p w14:paraId="2B41C80E" w14:textId="77777777" w:rsidR="00C628F4" w:rsidRDefault="00C628F4" w:rsidP="00C04ED4">
      <w:pPr>
        <w:spacing w:after="0" w:line="240" w:lineRule="auto"/>
      </w:pPr>
      <w:r w:rsidRPr="00DF2FF5">
        <w:rPr>
          <w:b/>
        </w:rPr>
        <w:t>Q.</w:t>
      </w:r>
      <w:r>
        <w:t xml:space="preserve"> Is </w:t>
      </w:r>
      <w:r w:rsidR="00C04ED4">
        <w:t xml:space="preserve">transportation </w:t>
      </w:r>
      <w:r>
        <w:t>included in the Tuition</w:t>
      </w:r>
      <w:r w:rsidR="00C3441D">
        <w:t xml:space="preserve"> Membership Rate</w:t>
      </w:r>
      <w:r>
        <w:t>?</w:t>
      </w:r>
    </w:p>
    <w:p w14:paraId="15A49502" w14:textId="606121F9" w:rsidR="00C628F4" w:rsidRPr="00C3441D" w:rsidRDefault="00C628F4" w:rsidP="00C04ED4">
      <w:pPr>
        <w:spacing w:after="160" w:line="240" w:lineRule="auto"/>
      </w:pPr>
      <w:r w:rsidRPr="00DF2FF5">
        <w:rPr>
          <w:b/>
        </w:rPr>
        <w:t>A.</w:t>
      </w:r>
      <w:r>
        <w:t xml:space="preserve"> </w:t>
      </w:r>
      <w:r w:rsidR="00C3441D">
        <w:t>Yes, this membership fee includes bus transportation</w:t>
      </w:r>
      <w:r w:rsidR="00C04ED4">
        <w:t xml:space="preserve"> but only</w:t>
      </w:r>
      <w:r w:rsidR="00C3441D">
        <w:t xml:space="preserve"> </w:t>
      </w:r>
      <w:r w:rsidR="00C3441D" w:rsidRPr="00C3441D">
        <w:rPr>
          <w:u w:val="single"/>
        </w:rPr>
        <w:t>if</w:t>
      </w:r>
      <w:r w:rsidR="00C3441D">
        <w:t xml:space="preserve"> bussing is available in your area.  There is no non-transportation rate.</w:t>
      </w:r>
    </w:p>
    <w:p w14:paraId="65F531FC" w14:textId="77777777" w:rsidR="00C628F4" w:rsidRDefault="00C628F4" w:rsidP="00C04ED4">
      <w:pPr>
        <w:spacing w:after="0" w:line="240" w:lineRule="auto"/>
      </w:pPr>
      <w:r w:rsidRPr="00DF2FF5">
        <w:rPr>
          <w:b/>
        </w:rPr>
        <w:t>Q.</w:t>
      </w:r>
      <w:r>
        <w:t xml:space="preserve"> When do I start contributing?</w:t>
      </w:r>
    </w:p>
    <w:p w14:paraId="0A8B7C99" w14:textId="77777777" w:rsidR="00C628F4" w:rsidRDefault="00C628F4" w:rsidP="00C04ED4">
      <w:pPr>
        <w:spacing w:after="160" w:line="240" w:lineRule="auto"/>
      </w:pPr>
      <w:r w:rsidRPr="00DF2FF5">
        <w:rPr>
          <w:b/>
        </w:rPr>
        <w:t>A.</w:t>
      </w:r>
      <w:r>
        <w:t xml:space="preserve"> Right now or whenever you are financially able to do so. All donations are welcome and every dollar counts. Every non-tuition donation received will help reduce tuition fees and also increases the tax benefit for tuition-paying families.</w:t>
      </w:r>
    </w:p>
    <w:p w14:paraId="2437AA36" w14:textId="77777777" w:rsidR="00C628F4" w:rsidRDefault="00C628F4" w:rsidP="00C04ED4">
      <w:pPr>
        <w:spacing w:after="0" w:line="240" w:lineRule="auto"/>
      </w:pPr>
      <w:r w:rsidRPr="00DF2FF5">
        <w:rPr>
          <w:b/>
        </w:rPr>
        <w:t>Q.</w:t>
      </w:r>
      <w:r>
        <w:t xml:space="preserve"> Will I get a tax receipt for my donation?</w:t>
      </w:r>
    </w:p>
    <w:p w14:paraId="0689AF0A" w14:textId="77777777" w:rsidR="006C3DEA" w:rsidRDefault="00C628F4" w:rsidP="00C04ED4">
      <w:pPr>
        <w:spacing w:after="160" w:line="240" w:lineRule="auto"/>
      </w:pPr>
      <w:r w:rsidRPr="00DF2FF5">
        <w:rPr>
          <w:b/>
        </w:rPr>
        <w:t>A.</w:t>
      </w:r>
      <w:r>
        <w:t xml:space="preserve"> Yes, the school society is a registered charitable organization with the CRA and tax receipts are 100% for donation amounts. Tuition tax receipts are not 100% of amount contributed, eligible donation amount is calculated less cost per student.</w:t>
      </w:r>
    </w:p>
    <w:sectPr w:rsidR="006C3DEA" w:rsidSect="00DF2FF5">
      <w:headerReference w:type="default" r:id="rId8"/>
      <w:footerReference w:type="default" r:id="rId9"/>
      <w:pgSz w:w="12240" w:h="15840"/>
      <w:pgMar w:top="180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46657" w14:textId="77777777" w:rsidR="00AF6D4B" w:rsidRDefault="00AF6D4B" w:rsidP="00D332FE">
      <w:pPr>
        <w:spacing w:after="0" w:line="240" w:lineRule="auto"/>
      </w:pPr>
      <w:r>
        <w:separator/>
      </w:r>
    </w:p>
  </w:endnote>
  <w:endnote w:type="continuationSeparator" w:id="0">
    <w:p w14:paraId="3C409429" w14:textId="77777777" w:rsidR="00AF6D4B" w:rsidRDefault="00AF6D4B" w:rsidP="00D33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5B30C" w14:textId="0C963BD0" w:rsidR="00C04ED4" w:rsidRDefault="001038DE" w:rsidP="00C04ED4">
    <w:pPr>
      <w:pStyle w:val="Footer"/>
      <w:jc w:val="right"/>
    </w:pPr>
    <w:r>
      <w:t>Aug</w:t>
    </w:r>
    <w:r w:rsidR="00C04ED4">
      <w:t xml:space="preserve"> 20</w:t>
    </w:r>
    <w:r w:rsidR="00DD5BAF">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B81E7" w14:textId="77777777" w:rsidR="00AF6D4B" w:rsidRDefault="00AF6D4B" w:rsidP="00D332FE">
      <w:pPr>
        <w:spacing w:after="0" w:line="240" w:lineRule="auto"/>
      </w:pPr>
      <w:r>
        <w:separator/>
      </w:r>
    </w:p>
  </w:footnote>
  <w:footnote w:type="continuationSeparator" w:id="0">
    <w:p w14:paraId="4213194B" w14:textId="77777777" w:rsidR="00AF6D4B" w:rsidRDefault="00AF6D4B" w:rsidP="00D33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D1D45" w14:textId="323BC70E" w:rsidR="00DF2FF5" w:rsidRDefault="003E0B56" w:rsidP="00DF2FF5">
    <w:pPr>
      <w:pStyle w:val="Header"/>
      <w:jc w:val="center"/>
    </w:pPr>
    <w:r>
      <w:rPr>
        <w:noProof/>
        <w:lang w:eastAsia="en-CA"/>
      </w:rPr>
      <w:drawing>
        <wp:anchor distT="0" distB="0" distL="114300" distR="114300" simplePos="0" relativeHeight="251659264" behindDoc="0" locked="0" layoutInCell="1" allowOverlap="1" wp14:anchorId="3A503A2E" wp14:editId="32D4C53D">
          <wp:simplePos x="0" y="0"/>
          <wp:positionH relativeFrom="margin">
            <wp:posOffset>933450</wp:posOffset>
          </wp:positionH>
          <wp:positionV relativeFrom="page">
            <wp:posOffset>457200</wp:posOffset>
          </wp:positionV>
          <wp:extent cx="4425696" cy="685122"/>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425696" cy="685122"/>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sidR="00DF2FF5">
      <w:rPr>
        <w:noProof/>
        <w:lang w:eastAsia="en-CA"/>
      </w:rPr>
      <w:drawing>
        <wp:inline distT="0" distB="0" distL="0" distR="0" wp14:anchorId="324BA0B7" wp14:editId="1A616BCB">
          <wp:extent cx="4532178" cy="685800"/>
          <wp:effectExtent l="0" t="0" r="1905" b="0"/>
          <wp:docPr id="1" name="Picture 0" descr="CCS Letterhe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CS Letterhead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32178"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A552F"/>
    <w:multiLevelType w:val="hybridMultilevel"/>
    <w:tmpl w:val="783293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D953C3F"/>
    <w:multiLevelType w:val="hybridMultilevel"/>
    <w:tmpl w:val="FA02C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2D7604"/>
    <w:multiLevelType w:val="multilevel"/>
    <w:tmpl w:val="10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16cid:durableId="1595164853">
    <w:abstractNumId w:val="1"/>
  </w:num>
  <w:num w:numId="2" w16cid:durableId="635791827">
    <w:abstractNumId w:val="2"/>
  </w:num>
  <w:num w:numId="3" w16cid:durableId="1833370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8F4"/>
    <w:rsid w:val="00012B12"/>
    <w:rsid w:val="00085FF1"/>
    <w:rsid w:val="000A40A7"/>
    <w:rsid w:val="000F5F8E"/>
    <w:rsid w:val="001038DE"/>
    <w:rsid w:val="0012666C"/>
    <w:rsid w:val="001F3E06"/>
    <w:rsid w:val="002205AE"/>
    <w:rsid w:val="00225807"/>
    <w:rsid w:val="0026416F"/>
    <w:rsid w:val="00271804"/>
    <w:rsid w:val="00285C16"/>
    <w:rsid w:val="00396E8E"/>
    <w:rsid w:val="003E0B56"/>
    <w:rsid w:val="004077C1"/>
    <w:rsid w:val="0042571C"/>
    <w:rsid w:val="00455DC6"/>
    <w:rsid w:val="00472226"/>
    <w:rsid w:val="00490831"/>
    <w:rsid w:val="004A1E01"/>
    <w:rsid w:val="00563629"/>
    <w:rsid w:val="005B087E"/>
    <w:rsid w:val="00614D11"/>
    <w:rsid w:val="00651DCF"/>
    <w:rsid w:val="00687684"/>
    <w:rsid w:val="006B362C"/>
    <w:rsid w:val="006C3DEA"/>
    <w:rsid w:val="006C4644"/>
    <w:rsid w:val="006F1E06"/>
    <w:rsid w:val="007239A8"/>
    <w:rsid w:val="00834248"/>
    <w:rsid w:val="008B7B2B"/>
    <w:rsid w:val="009D3D41"/>
    <w:rsid w:val="00A36C26"/>
    <w:rsid w:val="00A7618A"/>
    <w:rsid w:val="00AA5222"/>
    <w:rsid w:val="00AB3311"/>
    <w:rsid w:val="00AF6D4B"/>
    <w:rsid w:val="00B3523D"/>
    <w:rsid w:val="00B517D1"/>
    <w:rsid w:val="00C04ED4"/>
    <w:rsid w:val="00C3441D"/>
    <w:rsid w:val="00C628F4"/>
    <w:rsid w:val="00C62E69"/>
    <w:rsid w:val="00C94DAA"/>
    <w:rsid w:val="00D332FE"/>
    <w:rsid w:val="00D43EA5"/>
    <w:rsid w:val="00DD5BAF"/>
    <w:rsid w:val="00DF2FF5"/>
    <w:rsid w:val="00E07DF5"/>
    <w:rsid w:val="00E153D2"/>
    <w:rsid w:val="00E62709"/>
    <w:rsid w:val="00F41F49"/>
    <w:rsid w:val="00F57661"/>
    <w:rsid w:val="00F707BB"/>
    <w:rsid w:val="00F71012"/>
    <w:rsid w:val="00FF14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1A9F46"/>
  <w15:docId w15:val="{897184D9-7B02-43AF-A3E4-D87390BEF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32FE"/>
    <w:pPr>
      <w:keepNext/>
      <w:keepLines/>
      <w:spacing w:before="240" w:after="120" w:line="240" w:lineRule="auto"/>
      <w:outlineLvl w:val="0"/>
    </w:pPr>
    <w:rPr>
      <w:rFonts w:ascii="Arial" w:eastAsiaTheme="majorEastAsia" w:hAnsi="Arial" w:cstheme="majorBidi"/>
      <w:b/>
      <w:bCs/>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2FE"/>
    <w:rPr>
      <w:rFonts w:ascii="Arial" w:eastAsiaTheme="majorEastAsia" w:hAnsi="Arial" w:cstheme="majorBidi"/>
      <w:b/>
      <w:bCs/>
      <w:caps/>
      <w:sz w:val="28"/>
      <w:szCs w:val="28"/>
    </w:rPr>
  </w:style>
  <w:style w:type="paragraph" w:styleId="Header">
    <w:name w:val="header"/>
    <w:basedOn w:val="Normal"/>
    <w:link w:val="HeaderChar"/>
    <w:uiPriority w:val="99"/>
    <w:unhideWhenUsed/>
    <w:rsid w:val="00D332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2FE"/>
  </w:style>
  <w:style w:type="paragraph" w:styleId="Footer">
    <w:name w:val="footer"/>
    <w:basedOn w:val="Normal"/>
    <w:link w:val="FooterChar"/>
    <w:uiPriority w:val="99"/>
    <w:unhideWhenUsed/>
    <w:rsid w:val="00D33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2FE"/>
  </w:style>
  <w:style w:type="paragraph" w:styleId="ListParagraph">
    <w:name w:val="List Paragraph"/>
    <w:basedOn w:val="Normal"/>
    <w:uiPriority w:val="34"/>
    <w:qFormat/>
    <w:rsid w:val="004A1E01"/>
    <w:pPr>
      <w:spacing w:after="0" w:line="240" w:lineRule="auto"/>
      <w:ind w:left="720"/>
      <w:contextualSpacing/>
    </w:pPr>
    <w:rPr>
      <w:rFonts w:eastAsiaTheme="minorEastAsia"/>
      <w:sz w:val="24"/>
      <w:szCs w:val="24"/>
      <w:lang w:val="en-GB"/>
    </w:rPr>
  </w:style>
  <w:style w:type="character" w:styleId="Hyperlink">
    <w:name w:val="Hyperlink"/>
    <w:basedOn w:val="DefaultParagraphFont"/>
    <w:uiPriority w:val="99"/>
    <w:unhideWhenUsed/>
    <w:rsid w:val="00DF2FF5"/>
    <w:rPr>
      <w:color w:val="0000FF" w:themeColor="hyperlink"/>
      <w:u w:val="single"/>
    </w:rPr>
  </w:style>
  <w:style w:type="paragraph" w:styleId="BalloonText">
    <w:name w:val="Balloon Text"/>
    <w:basedOn w:val="Normal"/>
    <w:link w:val="BalloonTextChar"/>
    <w:uiPriority w:val="99"/>
    <w:semiHidden/>
    <w:unhideWhenUsed/>
    <w:rsid w:val="00DF2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FF5"/>
    <w:rPr>
      <w:rFonts w:ascii="Tahoma" w:hAnsi="Tahoma" w:cs="Tahoma"/>
      <w:sz w:val="16"/>
      <w:szCs w:val="16"/>
    </w:rPr>
  </w:style>
  <w:style w:type="character" w:styleId="UnresolvedMention">
    <w:name w:val="Unresolved Mention"/>
    <w:basedOn w:val="DefaultParagraphFont"/>
    <w:uiPriority w:val="99"/>
    <w:semiHidden/>
    <w:unhideWhenUsed/>
    <w:rsid w:val="00F41F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ice@ccslond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Canadian Reformed School Society of London and District Inc.</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Membership Fees</dc:subject>
  <dc:creator>Tobin Kamminga</dc:creator>
  <cp:lastModifiedBy>CCS Board Secretary</cp:lastModifiedBy>
  <cp:revision>3</cp:revision>
  <cp:lastPrinted>2021-06-22T01:36:00Z</cp:lastPrinted>
  <dcterms:created xsi:type="dcterms:W3CDTF">2022-06-14T00:26:00Z</dcterms:created>
  <dcterms:modified xsi:type="dcterms:W3CDTF">2022-06-14T00:27:00Z</dcterms:modified>
</cp:coreProperties>
</file>